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日期：     （公章）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申请认证产品信息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认证单元产品名称</w:t>
      </w:r>
      <w:r>
        <w:rPr>
          <w:rFonts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单元内覆盖的产品规格型号：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产品参数描述：</w:t>
      </w:r>
      <w:r>
        <w:rPr>
          <w:rFonts w:hint="eastAsia" w:ascii="仿宋" w:hAnsi="仿宋" w:eastAsia="仿宋"/>
          <w:color w:val="FF0000"/>
          <w:kern w:val="0"/>
          <w:szCs w:val="21"/>
        </w:rPr>
        <w:t>（如与样品一致可参见样品参数）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</w:t>
            </w: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pStyle w:val="31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注：按认证规则及认证依据标准的要求编制。</w:t>
      </w:r>
    </w:p>
    <w:p>
      <w:pPr>
        <w:snapToGrid w:val="0"/>
        <w:spacing w:line="300" w:lineRule="auto"/>
        <w:rPr>
          <w:rFonts w:ascii="仿宋" w:hAnsi="仿宋" w:eastAsia="仿宋"/>
          <w:szCs w:val="21"/>
          <w:highlight w:val="yellow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关键元器件、零部件、原材料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试验报告/认证证书编号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认证单元内产品的差异描述：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检验样品信息(适用于企业送样)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样品名称：    规格型号：      生产序号：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样品的参数描述：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产品的分类：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□ 插头    □ 插座    □ 连接器    □ 器具输入插座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极数：</w:t>
      </w:r>
    </w:p>
    <w:p>
      <w:pPr>
        <w:snapToGrid w:val="0"/>
        <w:spacing w:line="300" w:lineRule="auto"/>
        <w:ind w:firstLine="1050" w:firstLineChars="5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接地触头：□ 带    □ 不带</w:t>
      </w:r>
    </w:p>
    <w:p>
      <w:pPr>
        <w:pStyle w:val="31"/>
        <w:snapToGrid w:val="0"/>
        <w:spacing w:line="300" w:lineRule="auto"/>
        <w:ind w:left="567" w:firstLine="630" w:firstLineChars="3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电缆连接方法：□可拆线    □不可拆线</w:t>
      </w:r>
    </w:p>
    <w:p>
      <w:pPr>
        <w:pStyle w:val="31"/>
        <w:snapToGrid w:val="0"/>
        <w:spacing w:line="300" w:lineRule="auto"/>
        <w:ind w:left="425" w:firstLine="840" w:firstLineChars="40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联锁机构：</w:t>
      </w:r>
    </w:p>
    <w:p>
      <w:pPr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□ 没有联锁、带或不带整体式开关装置    □ 带机械联锁  □ 带电气联锁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插座的使用和安装方式</w:t>
      </w:r>
    </w:p>
    <w:p>
      <w:pPr>
        <w:spacing w:after="93"/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□ 明装式   □ 暗装式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防护等级：</w:t>
      </w:r>
    </w:p>
    <w:p>
      <w:pPr>
        <w:spacing w:after="93"/>
        <w:ind w:firstLine="1260" w:firstLineChars="6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□ 防溅型    □ 水密型   □ </w:t>
      </w:r>
      <w:r>
        <w:rPr>
          <w:rFonts w:ascii="仿宋" w:hAnsi="仿宋" w:eastAsia="仿宋"/>
        </w:rPr>
        <w:t>IP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注：根据认证规则中的样品要求，认证申请方填写符合检验要求的样品信息。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图纸照片（以电子图片方式附后）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图纸：产品结构/装配图纸、电气原理图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照片：外观、包装、铭牌、标签照片</w:t>
      </w:r>
      <w:bookmarkStart w:id="0" w:name="_GoBack"/>
      <w:bookmarkEnd w:id="0"/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工艺配方</w:t>
      </w:r>
      <w:r>
        <w:rPr>
          <w:rFonts w:hint="eastAsia" w:ascii="仿宋" w:hAnsi="仿宋" w:eastAsia="仿宋"/>
          <w:szCs w:val="21"/>
        </w:rPr>
        <w:t>、材料组成、工艺流程（图）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注：根据产品种类及认证特性，选定“图纸照片”的类型并明确填报要求。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其他</w:t>
      </w:r>
      <w:r>
        <w:rPr>
          <w:rFonts w:hint="eastAsia" w:ascii="仿宋" w:hAnsi="仿宋" w:eastAsia="仿宋"/>
          <w:color w:val="FF0000"/>
          <w:szCs w:val="21"/>
        </w:rPr>
        <w:t>（如适用）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非金属零部件材料：</w:t>
      </w: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65"/>
        <w:gridCol w:w="1886"/>
        <w:gridCol w:w="240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外壳材料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底座材料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内胆</w:t>
            </w:r>
            <w:r>
              <w:rPr>
                <w:rFonts w:hint="eastAsia" w:ascii="仿宋" w:hAnsi="仿宋" w:eastAsia="仿宋"/>
                <w:szCs w:val="21"/>
              </w:rPr>
              <w:t>（架）</w:t>
            </w:r>
            <w:r>
              <w:rPr>
                <w:rFonts w:ascii="仿宋" w:hAnsi="仿宋" w:eastAsia="仿宋"/>
                <w:szCs w:val="21"/>
              </w:rPr>
              <w:t>材料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认证说明/</w:t>
            </w:r>
            <w:r>
              <w:rPr>
                <w:rFonts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bCs/>
          <w:color w:val="FF0000"/>
          <w:szCs w:val="21"/>
        </w:rPr>
      </w:pPr>
      <w:r>
        <w:rPr>
          <w:rFonts w:hint="eastAsia" w:ascii="仿宋" w:hAnsi="仿宋" w:eastAsia="仿宋"/>
          <w:bCs/>
          <w:color w:val="FF0000"/>
          <w:szCs w:val="21"/>
        </w:rPr>
        <w:t>注：表中报告扫描电子版附后。</w:t>
      </w:r>
    </w:p>
    <w:p>
      <w:pPr>
        <w:rPr>
          <w:rFonts w:ascii="仿宋" w:hAnsi="仿宋" w:eastAsia="仿宋"/>
          <w:bCs/>
          <w:color w:val="FF0000"/>
          <w:szCs w:val="21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71855" cy="615950"/>
                <wp:effectExtent l="0" t="0" r="4445" b="13335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z w:val="24"/>
              <w:szCs w:val="24"/>
            </w:rPr>
            <w:t>工业用插头插座和耦合器产品描述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3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20180509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32FD3"/>
    <w:multiLevelType w:val="multilevel"/>
    <w:tmpl w:val="18B32FD3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6D27080"/>
    <w:multiLevelType w:val="multilevel"/>
    <w:tmpl w:val="56D270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3F6ABA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60C74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3697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1162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957A9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D53BA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108E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00E6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269F"/>
    <w:rsid w:val="00FE767A"/>
    <w:rsid w:val="00FE7827"/>
    <w:rsid w:val="4541761C"/>
    <w:rsid w:val="77795B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15">
    <w:name w:val="Date"/>
    <w:basedOn w:val="1"/>
    <w:next w:val="1"/>
    <w:link w:val="43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qFormat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qFormat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qFormat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qFormat/>
    <w:uiPriority w:val="99"/>
  </w:style>
  <w:style w:type="character" w:customStyle="1" w:styleId="45">
    <w:name w:val="批注主题 Char"/>
    <w:basedOn w:val="44"/>
    <w:link w:val="23"/>
    <w:semiHidden/>
    <w:qFormat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62F5-0208-4FAE-87AA-A169A4A117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623</Characters>
  <Lines>5</Lines>
  <Paragraphs>1</Paragraphs>
  <TotalTime>70</TotalTime>
  <ScaleCrop>false</ScaleCrop>
  <LinksUpToDate>false</LinksUpToDate>
  <CharactersWithSpaces>691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2017-11-24T03:49:00Z</dcterms:created>
  <dc:creator>CQMPCT</dc:creator>
  <cp:lastModifiedBy>黄军玲</cp:lastModifiedBy>
  <dcterms:modified xsi:type="dcterms:W3CDTF">2023-06-02T09:54:58Z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70772A9A10F240E9A77B4E2D9ADB7879_13</vt:lpwstr>
  </property>
</Properties>
</file>